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D0FAFDD" w14:textId="77777777" w:rsidR="00025D97" w:rsidRDefault="00025D97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288" w:lineRule="auto"/>
        <w:rPr>
          <w:rFonts w:ascii="Lidl Font Pro" w:eastAsia="Lidl Font Pro" w:hAnsi="Lidl Font Pro" w:cs="Lidl Font Pro"/>
          <w:color w:val="000000"/>
        </w:rPr>
      </w:pPr>
    </w:p>
    <w:p w14:paraId="2DDA728D" w14:textId="77777777" w:rsidR="00025D97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288" w:lineRule="auto"/>
        <w:jc w:val="right"/>
        <w:rPr>
          <w:rFonts w:ascii="Lidl Font Pro" w:eastAsia="Lidl Font Pro" w:hAnsi="Lidl Font Pro" w:cs="Lidl Font Pro"/>
          <w:color w:val="000000"/>
        </w:rPr>
      </w:pPr>
      <w:bookmarkStart w:id="0" w:name="_heading=h.euwg0iowa1jl" w:colFirst="0" w:colLast="0"/>
      <w:bookmarkEnd w:id="0"/>
      <w:r>
        <w:rPr>
          <w:rFonts w:ascii="Lidl Font Pro" w:eastAsia="Lidl Font Pro" w:hAnsi="Lidl Font Pro" w:cs="Lidl Font Pro"/>
          <w:color w:val="000000"/>
        </w:rPr>
        <w:t xml:space="preserve">Larnaca, </w:t>
      </w:r>
      <w:r>
        <w:rPr>
          <w:rFonts w:ascii="Lidl Font Pro" w:eastAsia="Lidl Font Pro" w:hAnsi="Lidl Font Pro" w:cs="Lidl Font Pro"/>
        </w:rPr>
        <w:t>02</w:t>
      </w:r>
      <w:r>
        <w:rPr>
          <w:rFonts w:ascii="Lidl Font Pro" w:eastAsia="Lidl Font Pro" w:hAnsi="Lidl Font Pro" w:cs="Lidl Font Pro"/>
          <w:color w:val="000000"/>
        </w:rPr>
        <w:t>/</w:t>
      </w:r>
      <w:r>
        <w:rPr>
          <w:rFonts w:ascii="Lidl Font Pro" w:eastAsia="Lidl Font Pro" w:hAnsi="Lidl Font Pro" w:cs="Lidl Font Pro"/>
        </w:rPr>
        <w:t>09</w:t>
      </w:r>
      <w:r>
        <w:rPr>
          <w:rFonts w:ascii="Lidl Font Pro" w:eastAsia="Lidl Font Pro" w:hAnsi="Lidl Font Pro" w:cs="Lidl Font Pro"/>
          <w:color w:val="000000"/>
        </w:rPr>
        <w:t>/2026</w:t>
      </w:r>
    </w:p>
    <w:p w14:paraId="306946B8" w14:textId="533C7212" w:rsidR="00025D97" w:rsidRDefault="00000000">
      <w:pPr>
        <w:spacing w:before="280" w:after="120"/>
        <w:jc w:val="both"/>
        <w:rPr>
          <w:rFonts w:ascii="Lidl Font Pro" w:eastAsia="Lidl Font Pro" w:hAnsi="Lidl Font Pro" w:cs="Lidl Font Pro"/>
          <w:b/>
          <w:bCs/>
          <w:color w:val="1F497D"/>
        </w:rPr>
      </w:pPr>
      <w:r>
        <w:rPr>
          <w:rFonts w:ascii="Lidl Font Pro" w:eastAsia="Lidl Font Pro" w:hAnsi="Lidl Font Pro" w:cs="Lidl Font Pro"/>
          <w:b/>
          <w:bCs/>
          <w:color w:val="1F497D"/>
          <w:sz w:val="36"/>
          <w:szCs w:val="36"/>
        </w:rPr>
        <w:t xml:space="preserve">Lidl Cyprus </w:t>
      </w:r>
      <w:r w:rsidR="009F07DE">
        <w:rPr>
          <w:rFonts w:ascii="Lidl Font Pro" w:eastAsia="Lidl Font Pro" w:hAnsi="Lidl Font Pro" w:cs="Lidl Font Pro"/>
          <w:b/>
          <w:bCs/>
          <w:color w:val="1F497D"/>
          <w:sz w:val="36"/>
          <w:szCs w:val="36"/>
        </w:rPr>
        <w:t xml:space="preserve">is </w:t>
      </w:r>
      <w:r>
        <w:rPr>
          <w:rFonts w:ascii="Lidl Font Pro" w:eastAsia="Lidl Font Pro" w:hAnsi="Lidl Font Pro" w:cs="Lidl Font Pro"/>
          <w:b/>
          <w:bCs/>
          <w:color w:val="1F497D"/>
          <w:sz w:val="36"/>
          <w:szCs w:val="36"/>
        </w:rPr>
        <w:t>"Cut</w:t>
      </w:r>
      <w:r w:rsidR="009F07DE">
        <w:rPr>
          <w:rFonts w:ascii="Lidl Font Pro" w:eastAsia="Lidl Font Pro" w:hAnsi="Lidl Font Pro" w:cs="Lidl Font Pro"/>
          <w:b/>
          <w:bCs/>
          <w:color w:val="1F497D"/>
          <w:sz w:val="36"/>
          <w:szCs w:val="36"/>
        </w:rPr>
        <w:t>ting</w:t>
      </w:r>
      <w:r>
        <w:rPr>
          <w:rFonts w:ascii="Lidl Font Pro" w:eastAsia="Lidl Font Pro" w:hAnsi="Lidl Font Pro" w:cs="Lidl Font Pro"/>
          <w:b/>
          <w:bCs/>
          <w:color w:val="1F497D"/>
          <w:sz w:val="36"/>
          <w:szCs w:val="36"/>
        </w:rPr>
        <w:t xml:space="preserve"> Down Inflation" and reduces prices on more than 60 products</w:t>
      </w:r>
    </w:p>
    <w:p w14:paraId="51CABCDC" w14:textId="77777777" w:rsidR="00025D97" w:rsidRDefault="00000000">
      <w:pPr>
        <w:spacing w:before="280" w:after="120" w:line="360" w:lineRule="auto"/>
        <w:jc w:val="both"/>
        <w:rPr>
          <w:rFonts w:ascii="Lidl Font Pro" w:eastAsia="Lidl Font Pro" w:hAnsi="Lidl Font Pro" w:cs="Lidl Font Pro"/>
          <w:b/>
          <w:bCs/>
          <w:color w:val="1F497D"/>
        </w:rPr>
      </w:pPr>
      <w:r>
        <w:rPr>
          <w:rFonts w:ascii="Lidl Font Pro" w:eastAsia="Lidl Font Pro" w:hAnsi="Lidl Font Pro" w:cs="Lidl Font Pro"/>
          <w:b/>
          <w:bCs/>
          <w:color w:val="1F497D"/>
        </w:rPr>
        <w:t xml:space="preserve">An initiative to provide practical support for household budgets in the face of inflationary pressures. </w:t>
      </w:r>
    </w:p>
    <w:p w14:paraId="69BC30B7" w14:textId="77777777" w:rsidR="00025D97" w:rsidRDefault="00000000">
      <w:pPr>
        <w:spacing w:after="120" w:line="360" w:lineRule="auto"/>
        <w:jc w:val="both"/>
        <w:rPr>
          <w:rFonts w:ascii="Lidl Font Pro" w:eastAsia="Lidl Font Pro" w:hAnsi="Lidl Font Pro" w:cs="Lidl Font Pro"/>
        </w:rPr>
      </w:pPr>
      <w:r>
        <w:rPr>
          <w:rFonts w:ascii="Lidl Font Pro" w:eastAsia="Lidl Font Pro" w:hAnsi="Lidl Font Pro" w:cs="Lidl Font Pro"/>
          <w:color w:val="000000"/>
        </w:rPr>
        <w:t xml:space="preserve">True to its long-standing commitment to providing meaningful support to consumers in the face of ongoing inflationary pressures, </w:t>
      </w:r>
      <w:r>
        <w:rPr>
          <w:rFonts w:ascii="Lidl Font Pro" w:eastAsia="Lidl Font Pro" w:hAnsi="Lidl Font Pro" w:cs="Lidl Font Pro"/>
          <w:b/>
          <w:bCs/>
          <w:color w:val="000000"/>
        </w:rPr>
        <w:t>Lidl Cyprus</w:t>
      </w:r>
      <w:r>
        <w:rPr>
          <w:rFonts w:ascii="Lidl Font Pro" w:eastAsia="Lidl Font Pro" w:hAnsi="Lidl Font Pro" w:cs="Lidl Font Pro"/>
          <w:color w:val="000000"/>
        </w:rPr>
        <w:t xml:space="preserve"> announces its new initiative, “Cutting Down Inflation.”</w:t>
      </w:r>
    </w:p>
    <w:p w14:paraId="73A5D2CA" w14:textId="77777777" w:rsidR="00025D97" w:rsidRDefault="00000000">
      <w:pPr>
        <w:spacing w:after="120" w:line="360" w:lineRule="auto"/>
        <w:jc w:val="both"/>
        <w:rPr>
          <w:rFonts w:ascii="Lidl Font Pro" w:eastAsia="Lidl Font Pro" w:hAnsi="Lidl Font Pro" w:cs="Lidl Font Pro"/>
        </w:rPr>
      </w:pPr>
      <w:r>
        <w:rPr>
          <w:rFonts w:ascii="Lidl Font Pro" w:eastAsia="Lidl Font Pro" w:hAnsi="Lidl Font Pro" w:cs="Lidl Font Pro"/>
        </w:rPr>
        <w:t xml:space="preserve">Starting </w:t>
      </w:r>
      <w:r>
        <w:rPr>
          <w:rFonts w:ascii="Lidl Font Pro" w:eastAsia="Lidl Font Pro" w:hAnsi="Lidl Font Pro" w:cs="Lidl Font Pro"/>
          <w:b/>
          <w:bCs/>
        </w:rPr>
        <w:t>Thursday, September 3</w:t>
      </w:r>
      <w:r>
        <w:rPr>
          <w:rFonts w:ascii="Lidl Font Pro" w:eastAsia="Lidl Font Pro" w:hAnsi="Lidl Font Pro" w:cs="Lidl Font Pro"/>
        </w:rPr>
        <w:t xml:space="preserve">, throughout September, the company is implementing significant price reductions on more than </w:t>
      </w:r>
      <w:r>
        <w:rPr>
          <w:rFonts w:ascii="Lidl Font Pro" w:eastAsia="Lidl Font Pro" w:hAnsi="Lidl Font Pro" w:cs="Lidl Font Pro"/>
          <w:b/>
          <w:bCs/>
        </w:rPr>
        <w:t>60 essential products</w:t>
      </w:r>
      <w:r>
        <w:rPr>
          <w:rFonts w:ascii="Lidl Font Pro" w:eastAsia="Lidl Font Pro" w:hAnsi="Lidl Font Pro" w:cs="Lidl Font Pro"/>
        </w:rPr>
        <w:t>. The main goal of the initiative is to protect households’ purchasing power as well as to provide immediate relief to household budgets by offering high-quality options at the most affordable prices on the market.</w:t>
      </w:r>
    </w:p>
    <w:p w14:paraId="3B948851" w14:textId="77777777" w:rsidR="00025D97" w:rsidRDefault="00000000">
      <w:pPr>
        <w:spacing w:after="120" w:line="360" w:lineRule="auto"/>
        <w:jc w:val="both"/>
        <w:rPr>
          <w:rFonts w:ascii="Lidl Font Pro" w:eastAsia="Lidl Font Pro" w:hAnsi="Lidl Font Pro" w:cs="Lidl Font Pro"/>
          <w:b/>
          <w:bCs/>
        </w:rPr>
      </w:pPr>
      <w:r>
        <w:rPr>
          <w:rFonts w:ascii="Lidl Font Pro" w:eastAsia="Lidl Font Pro" w:hAnsi="Lidl Font Pro" w:cs="Lidl Font Pro"/>
          <w:b/>
          <w:bCs/>
        </w:rPr>
        <w:t>What the initiative includes:</w:t>
      </w:r>
    </w:p>
    <w:p w14:paraId="4C3E6BDC" w14:textId="77777777" w:rsidR="00025D97" w:rsidRDefault="00000000">
      <w:pPr>
        <w:numPr>
          <w:ilvl w:val="0"/>
          <w:numId w:val="1"/>
        </w:numPr>
        <w:spacing w:after="0" w:line="360" w:lineRule="auto"/>
        <w:jc w:val="both"/>
        <w:rPr>
          <w:rFonts w:ascii="Arial" w:eastAsia="Arial" w:hAnsi="Arial" w:cs="Arial"/>
        </w:rPr>
      </w:pPr>
      <w:r>
        <w:rPr>
          <w:rFonts w:ascii="Lidl Font Pro" w:eastAsia="Lidl Font Pro" w:hAnsi="Lidl Font Pro" w:cs="Lidl Font Pro"/>
          <w:b/>
          <w:bCs/>
        </w:rPr>
        <w:t>Targeted price reductions on more than 60 essential goods</w:t>
      </w:r>
      <w:r>
        <w:rPr>
          <w:rFonts w:ascii="Lidl Font Pro" w:eastAsia="Lidl Font Pro" w:hAnsi="Lidl Font Pro" w:cs="Lidl Font Pro"/>
        </w:rPr>
        <w:t>: The initiative covers a wide range of everyday products as well as food products, thus meeting the current needs of every consumer.</w:t>
      </w:r>
    </w:p>
    <w:p w14:paraId="11BCA7FF" w14:textId="77777777" w:rsidR="00025D97" w:rsidRDefault="00000000">
      <w:pPr>
        <w:numPr>
          <w:ilvl w:val="0"/>
          <w:numId w:val="1"/>
        </w:numPr>
        <w:spacing w:after="120" w:line="360" w:lineRule="auto"/>
        <w:jc w:val="both"/>
        <w:rPr>
          <w:rFonts w:ascii="Arial" w:eastAsia="Arial" w:hAnsi="Arial" w:cs="Arial"/>
        </w:rPr>
      </w:pPr>
      <w:r>
        <w:rPr>
          <w:rFonts w:ascii="Lidl Font Pro" w:eastAsia="Lidl Font Pro" w:hAnsi="Lidl Font Pro" w:cs="Lidl Font Pro"/>
          <w:b/>
          <w:bCs/>
        </w:rPr>
        <w:t>Valid throughout September</w:t>
      </w:r>
      <w:r>
        <w:rPr>
          <w:rFonts w:ascii="Lidl Font Pro" w:eastAsia="Lidl Font Pro" w:hAnsi="Lidl Font Pro" w:cs="Lidl Font Pro"/>
        </w:rPr>
        <w:t>: The new, lower prices will be available on the shelves of all Lidl Cyprus stores as from September 1 through to September 30, ensuring consistent and long-term savings.</w:t>
      </w:r>
    </w:p>
    <w:p w14:paraId="0D85A9A5" w14:textId="77777777" w:rsidR="00025D97" w:rsidRDefault="00000000">
      <w:pPr>
        <w:spacing w:after="120" w:line="360" w:lineRule="auto"/>
        <w:jc w:val="both"/>
        <w:rPr>
          <w:rFonts w:ascii="Lidl Font Pro" w:eastAsia="Lidl Font Pro" w:hAnsi="Lidl Font Pro" w:cs="Lidl Font Pro"/>
        </w:rPr>
      </w:pPr>
      <w:r>
        <w:rPr>
          <w:rFonts w:ascii="Lidl Font Pro" w:eastAsia="Lidl Font Pro" w:hAnsi="Lidl Font Pro" w:cs="Lidl Font Pro"/>
        </w:rPr>
        <w:t xml:space="preserve">The “Cutting Down Inflation” initiative is not a fleeting promotion, but a substantive strategic move to support Cypriot society. </w:t>
      </w:r>
      <w:r>
        <w:rPr>
          <w:rFonts w:ascii="Lidl Font Pro" w:eastAsia="Lidl Font Pro" w:hAnsi="Lidl Font Pro" w:cs="Lidl Font Pro"/>
          <w:b/>
          <w:bCs/>
        </w:rPr>
        <w:t xml:space="preserve">Lidl Cyprus </w:t>
      </w:r>
      <w:r>
        <w:rPr>
          <w:rFonts w:ascii="Lidl Font Pro" w:eastAsia="Lidl Font Pro" w:hAnsi="Lidl Font Pro" w:cs="Lidl Font Pro"/>
        </w:rPr>
        <w:t>is attentive to the current challenges and responds with action, maintaining the top quality of its products unchanged, always at the best price on the market.</w:t>
      </w:r>
    </w:p>
    <w:p w14:paraId="5BC9E7C5" w14:textId="77777777" w:rsidR="00025D97" w:rsidRDefault="00025D97">
      <w:pPr>
        <w:spacing w:after="0"/>
        <w:jc w:val="both"/>
        <w:rPr>
          <w:rFonts w:ascii="Lidl Font Pro" w:eastAsia="Lidl Font Pro" w:hAnsi="Lidl Font Pro" w:cs="Lidl Font Pro"/>
          <w:b/>
          <w:bCs/>
          <w:color w:val="1F497D"/>
        </w:rPr>
      </w:pPr>
    </w:p>
    <w:p w14:paraId="6BCD5FAF" w14:textId="77777777" w:rsidR="00025D97" w:rsidRDefault="00025D97">
      <w:pPr>
        <w:spacing w:after="0"/>
        <w:jc w:val="both"/>
        <w:rPr>
          <w:rFonts w:ascii="Lidl Font Pro" w:eastAsia="Lidl Font Pro" w:hAnsi="Lidl Font Pro" w:cs="Lidl Font Pro"/>
          <w:b/>
          <w:bCs/>
          <w:color w:val="1F497D"/>
        </w:rPr>
      </w:pPr>
    </w:p>
    <w:p w14:paraId="40DCA4BA" w14:textId="77777777" w:rsidR="00025D97" w:rsidRDefault="00000000">
      <w:pPr>
        <w:spacing w:after="0"/>
        <w:jc w:val="both"/>
        <w:rPr>
          <w:rFonts w:ascii="Lidl Font Pro" w:eastAsia="Lidl Font Pro" w:hAnsi="Lidl Font Pro" w:cs="Lidl Font Pro"/>
          <w:b/>
          <w:bCs/>
          <w:color w:val="1F497D"/>
        </w:rPr>
      </w:pPr>
      <w:r>
        <w:rPr>
          <w:rFonts w:ascii="Lidl Font Pro" w:eastAsia="Lidl Font Pro" w:hAnsi="Lidl Font Pro" w:cs="Lidl Font Pro"/>
          <w:b/>
          <w:bCs/>
          <w:color w:val="1F497D"/>
        </w:rPr>
        <w:t>Visit Lidl Cyprus online:</w:t>
      </w:r>
    </w:p>
    <w:p w14:paraId="6BA839A0" w14:textId="77777777" w:rsidR="00025D97" w:rsidRDefault="00000000">
      <w:pPr>
        <w:spacing w:after="0"/>
        <w:jc w:val="both"/>
        <w:rPr>
          <w:rFonts w:ascii="Lidl Font Pro" w:eastAsia="Lidl Font Pro" w:hAnsi="Lidl Font Pro" w:cs="Lidl Font Pro"/>
          <w:b/>
          <w:bCs/>
          <w:color w:val="1F497D"/>
        </w:rPr>
      </w:pPr>
      <w:hyperlink r:id="rId8">
        <w:r>
          <w:rPr>
            <w:rFonts w:ascii="Lidl Font Pro" w:eastAsia="Lidl Font Pro" w:hAnsi="Lidl Font Pro" w:cs="Lidl Font Pro"/>
            <w:b/>
            <w:bCs/>
            <w:color w:val="1F497D"/>
          </w:rPr>
          <w:t>corporate.lidl.com.cy</w:t>
        </w:r>
      </w:hyperlink>
      <w:r>
        <w:rPr>
          <w:rFonts w:ascii="Lidl Font Pro" w:eastAsia="Lidl Font Pro" w:hAnsi="Lidl Font Pro" w:cs="Lidl Font Pro"/>
          <w:b/>
          <w:bCs/>
          <w:color w:val="1F497D"/>
        </w:rPr>
        <w:t xml:space="preserve"> </w:t>
      </w:r>
    </w:p>
    <w:p w14:paraId="2FB7A8F6" w14:textId="77777777" w:rsidR="00025D97" w:rsidRDefault="00000000">
      <w:pPr>
        <w:spacing w:after="0"/>
        <w:jc w:val="both"/>
        <w:rPr>
          <w:rFonts w:ascii="Lidl Font Pro" w:eastAsia="Lidl Font Pro" w:hAnsi="Lidl Font Pro" w:cs="Lidl Font Pro"/>
          <w:b/>
          <w:bCs/>
          <w:color w:val="1F497D"/>
        </w:rPr>
      </w:pPr>
      <w:r>
        <w:rPr>
          <w:rFonts w:ascii="Lidl Font Pro" w:eastAsia="Lidl Font Pro" w:hAnsi="Lidl Font Pro" w:cs="Lidl Font Pro"/>
          <w:b/>
          <w:bCs/>
          <w:color w:val="1F497D"/>
        </w:rPr>
        <w:t>team.lidl.com.cy</w:t>
      </w:r>
    </w:p>
    <w:p w14:paraId="33D9A655" w14:textId="77777777" w:rsidR="00025D97" w:rsidRDefault="00000000">
      <w:pPr>
        <w:spacing w:after="0"/>
        <w:jc w:val="both"/>
        <w:rPr>
          <w:rFonts w:ascii="Lidl Font Pro" w:eastAsia="Lidl Font Pro" w:hAnsi="Lidl Font Pro" w:cs="Lidl Font Pro"/>
          <w:b/>
          <w:bCs/>
          <w:color w:val="1F497D"/>
        </w:rPr>
      </w:pPr>
      <w:hyperlink r:id="rId9">
        <w:r>
          <w:rPr>
            <w:rFonts w:ascii="Lidl Font Pro" w:eastAsia="Lidl Font Pro" w:hAnsi="Lidl Font Pro" w:cs="Lidl Font Pro"/>
            <w:b/>
            <w:bCs/>
            <w:color w:val="1F497D"/>
          </w:rPr>
          <w:t>lidlfoodacademy.com.cy</w:t>
        </w:r>
      </w:hyperlink>
    </w:p>
    <w:p w14:paraId="3FCED0DD" w14:textId="77777777" w:rsidR="00025D97" w:rsidRDefault="00000000">
      <w:pPr>
        <w:spacing w:after="0"/>
        <w:jc w:val="both"/>
        <w:rPr>
          <w:rFonts w:ascii="Lidl Font Pro" w:eastAsia="Lidl Font Pro" w:hAnsi="Lidl Font Pro" w:cs="Lidl Font Pro"/>
          <w:b/>
          <w:bCs/>
          <w:color w:val="1F497D"/>
        </w:rPr>
      </w:pPr>
      <w:hyperlink r:id="rId10">
        <w:r>
          <w:rPr>
            <w:rFonts w:ascii="Lidl Font Pro" w:eastAsia="Lidl Font Pro" w:hAnsi="Lidl Font Pro" w:cs="Lidl Font Pro"/>
            <w:b/>
            <w:bCs/>
            <w:color w:val="1F497D"/>
          </w:rPr>
          <w:t xml:space="preserve">facebook.com/lidlcy                    </w:t>
        </w:r>
      </w:hyperlink>
      <w:r>
        <w:rPr>
          <w:rFonts w:ascii="Lidl Font Pro" w:eastAsia="Lidl Font Pro" w:hAnsi="Lidl Font Pro" w:cs="Lidl Font Pro"/>
          <w:b/>
          <w:bCs/>
          <w:color w:val="1F497D"/>
        </w:rPr>
        <w:t xml:space="preserve"> </w:t>
      </w:r>
    </w:p>
    <w:p w14:paraId="7C2F7AC9" w14:textId="77777777" w:rsidR="00025D97" w:rsidRDefault="00000000">
      <w:pPr>
        <w:spacing w:after="0"/>
        <w:jc w:val="both"/>
        <w:rPr>
          <w:rFonts w:ascii="Lidl Font Pro" w:eastAsia="Lidl Font Pro" w:hAnsi="Lidl Font Pro" w:cs="Lidl Font Pro"/>
          <w:b/>
          <w:bCs/>
          <w:color w:val="1F497D"/>
        </w:rPr>
      </w:pPr>
      <w:hyperlink r:id="rId11">
        <w:r>
          <w:rPr>
            <w:rFonts w:ascii="Lidl Font Pro" w:eastAsia="Lidl Font Pro" w:hAnsi="Lidl Font Pro" w:cs="Lidl Font Pro"/>
            <w:b/>
            <w:bCs/>
            <w:color w:val="1F497D"/>
          </w:rPr>
          <w:t xml:space="preserve">instagram.com/lidl_cyprus </w:t>
        </w:r>
      </w:hyperlink>
      <w:r>
        <w:rPr>
          <w:rFonts w:ascii="Lidl Font Pro" w:eastAsia="Lidl Font Pro" w:hAnsi="Lidl Font Pro" w:cs="Lidl Font Pro"/>
          <w:b/>
          <w:bCs/>
          <w:color w:val="1F497D"/>
        </w:rPr>
        <w:t xml:space="preserve"> </w:t>
      </w:r>
    </w:p>
    <w:p w14:paraId="44865C51" w14:textId="77777777" w:rsidR="00025D97" w:rsidRDefault="00000000">
      <w:pPr>
        <w:spacing w:after="0"/>
        <w:jc w:val="both"/>
        <w:rPr>
          <w:rFonts w:ascii="Lidl Font Pro" w:eastAsia="Lidl Font Pro" w:hAnsi="Lidl Font Pro" w:cs="Lidl Font Pro"/>
          <w:b/>
          <w:bCs/>
          <w:color w:val="1F497D"/>
        </w:rPr>
      </w:pPr>
      <w:r>
        <w:rPr>
          <w:rFonts w:ascii="Lidl Font Pro" w:eastAsia="Lidl Font Pro" w:hAnsi="Lidl Font Pro" w:cs="Lidl Font Pro"/>
          <w:b/>
          <w:bCs/>
          <w:color w:val="1F497D"/>
        </w:rPr>
        <w:t>youtube.com/lidlcyprus</w:t>
      </w:r>
    </w:p>
    <w:p w14:paraId="71906D75" w14:textId="77777777" w:rsidR="00025D97" w:rsidRDefault="00000000">
      <w:pPr>
        <w:spacing w:after="0"/>
        <w:jc w:val="both"/>
        <w:rPr>
          <w:rFonts w:ascii="Lidl Font Pro" w:eastAsia="Lidl Font Pro" w:hAnsi="Lidl Font Pro" w:cs="Lidl Font Pro"/>
          <w:b/>
          <w:bCs/>
          <w:color w:val="1F497D"/>
        </w:rPr>
      </w:pPr>
      <w:hyperlink r:id="rId12">
        <w:r>
          <w:rPr>
            <w:rFonts w:ascii="Lidl Font Pro" w:eastAsia="Lidl Font Pro" w:hAnsi="Lidl Font Pro" w:cs="Lidl Font Pro"/>
            <w:b/>
            <w:bCs/>
            <w:color w:val="1F497D"/>
          </w:rPr>
          <w:t>linkedin.com/company/lidl-cyprus</w:t>
        </w:r>
      </w:hyperlink>
    </w:p>
    <w:p w14:paraId="4CC42022" w14:textId="77777777" w:rsidR="00025D97" w:rsidRDefault="00000000">
      <w:pPr>
        <w:spacing w:after="0"/>
        <w:jc w:val="both"/>
        <w:rPr>
          <w:rFonts w:ascii="Lidl Font Pro" w:eastAsia="Lidl Font Pro" w:hAnsi="Lidl Font Pro" w:cs="Lidl Font Pro"/>
          <w:b/>
          <w:bCs/>
          <w:color w:val="1F497D"/>
        </w:rPr>
      </w:pPr>
      <w:r>
        <w:rPr>
          <w:rFonts w:ascii="Lidl Font Pro" w:eastAsia="Lidl Font Pro" w:hAnsi="Lidl Font Pro" w:cs="Lidl Font Pro"/>
          <w:b/>
          <w:bCs/>
          <w:color w:val="1F497D"/>
        </w:rPr>
        <w:t xml:space="preserve"> </w:t>
      </w:r>
    </w:p>
    <w:p w14:paraId="1B11914B" w14:textId="77777777" w:rsidR="00025D97" w:rsidRDefault="00025D97">
      <w:pPr>
        <w:spacing w:after="0"/>
        <w:jc w:val="both"/>
        <w:rPr>
          <w:rFonts w:ascii="Lidl Font Pro" w:eastAsia="Lidl Font Pro" w:hAnsi="Lidl Font Pro" w:cs="Lidl Font Pro"/>
          <w:b/>
          <w:bCs/>
          <w:color w:val="1F497D"/>
        </w:rPr>
      </w:pPr>
    </w:p>
    <w:sectPr w:rsidR="00025D97">
      <w:headerReference w:type="even" r:id="rId13"/>
      <w:headerReference w:type="default" r:id="rId14"/>
      <w:footerReference w:type="even" r:id="rId15"/>
      <w:footerReference w:type="default" r:id="rId16"/>
      <w:headerReference w:type="first" r:id="rId17"/>
      <w:footerReference w:type="first" r:id="rId18"/>
      <w:pgSz w:w="11906" w:h="16838"/>
      <w:pgMar w:top="2070" w:right="1559" w:bottom="1531" w:left="1797" w:header="709" w:footer="709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D57224D" w14:textId="77777777" w:rsidR="005755FF" w:rsidRDefault="005755FF">
      <w:pPr>
        <w:spacing w:after="0" w:line="240" w:lineRule="auto"/>
      </w:pPr>
      <w:r>
        <w:separator/>
      </w:r>
    </w:p>
  </w:endnote>
  <w:endnote w:type="continuationSeparator" w:id="0">
    <w:p w14:paraId="48D11930" w14:textId="77777777" w:rsidR="005755FF" w:rsidRDefault="005755F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1"/>
    <w:family w:val="swiss"/>
    <w:pitch w:val="variable"/>
    <w:sig w:usb0="E4002EFF" w:usb1="C200247B" w:usb2="00000009" w:usb3="00000000" w:csb0="000001FF" w:csb1="00000000"/>
    <w:embedRegular r:id="rId1" w:fontKey="{65111D62-9D2C-4620-967B-CF1E1B72DF45}"/>
    <w:embedBold r:id="rId2" w:fontKey="{23C768E5-1B89-4723-8556-0C3A3A36C9D6}"/>
  </w:font>
  <w:font w:name="Cambria">
    <w:panose1 w:val="02040503050406030204"/>
    <w:charset w:val="A1"/>
    <w:family w:val="roman"/>
    <w:pitch w:val="variable"/>
    <w:sig w:usb0="E00006FF" w:usb1="420024FF" w:usb2="02000000" w:usb3="00000000" w:csb0="0000019F" w:csb1="00000000"/>
    <w:embedRegular r:id="rId3" w:fontKey="{D10FBB85-5D18-4970-AE2B-458A76957F07}"/>
  </w:font>
  <w:font w:name="MinionPro-Regular">
    <w:panose1 w:val="00000000000000000000"/>
    <w:charset w:val="00"/>
    <w:family w:val="roman"/>
    <w:notTrueType/>
    <w:pitch w:val="default"/>
  </w:font>
  <w:font w:name="Segoe UI">
    <w:panose1 w:val="020B0502040204020203"/>
    <w:charset w:val="00"/>
    <w:family w:val="roman"/>
    <w:notTrueType/>
    <w:pitch w:val="default"/>
    <w:embedRegular r:id="rId4" w:fontKey="{2D804B1A-182B-4825-97BC-041DCCF39321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Lidl Font Pro">
    <w:panose1 w:val="02000000000000000000"/>
    <w:charset w:val="A1"/>
    <w:family w:val="auto"/>
    <w:pitch w:val="variable"/>
    <w:sig w:usb0="A00002FF" w:usb1="500020EB" w:usb2="00000000" w:usb3="00000000" w:csb0="0000009F" w:csb1="00000000"/>
    <w:embedRegular r:id="rId5" w:fontKey="{9F6588A6-D751-44C3-9DD3-EAF2D9D57A2E}"/>
    <w:embedBold r:id="rId6" w:fontKey="{95247E7C-F342-49B2-80E1-0F5A02D47979}"/>
  </w:font>
  <w:font w:name="Georgia">
    <w:panose1 w:val="02040502050405020303"/>
    <w:charset w:val="00"/>
    <w:family w:val="auto"/>
    <w:pitch w:val="default"/>
    <w:embedItalic r:id="rId7" w:fontKey="{F60CA3E1-7990-4575-B0C1-477E001B8552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8C14B9D" w14:textId="77777777" w:rsidR="00025D97" w:rsidRDefault="00025D97">
    <w:pPr>
      <w:pBdr>
        <w:top w:val="nil"/>
        <w:left w:val="nil"/>
        <w:bottom w:val="nil"/>
        <w:right w:val="nil"/>
        <w:between w:val="nil"/>
      </w:pBdr>
      <w:tabs>
        <w:tab w:val="center" w:pos="4153"/>
        <w:tab w:val="right" w:pos="8306"/>
      </w:tabs>
      <w:spacing w:after="0" w:line="240" w:lineRule="auto"/>
      <w:rPr>
        <w:color w:val="000000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B17F476" w14:textId="77777777" w:rsidR="00025D97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153"/>
        <w:tab w:val="right" w:pos="8306"/>
      </w:tabs>
      <w:spacing w:after="0" w:line="240" w:lineRule="auto"/>
      <w:rPr>
        <w:color w:val="000000"/>
      </w:rPr>
    </w:pPr>
    <w:r>
      <w:rPr>
        <w:noProof/>
      </w:rPr>
      <mc:AlternateContent>
        <mc:Choice Requires="wpg">
          <w:drawing>
            <wp:anchor distT="0" distB="0" distL="114300" distR="114300" simplePos="0" relativeHeight="251659264" behindDoc="0" locked="0" layoutInCell="1" hidden="0" allowOverlap="1" wp14:anchorId="597E2EE6" wp14:editId="58DA0272">
              <wp:simplePos x="0" y="0"/>
              <wp:positionH relativeFrom="column">
                <wp:posOffset>-167956</wp:posOffset>
              </wp:positionH>
              <wp:positionV relativeFrom="paragraph">
                <wp:posOffset>-141368</wp:posOffset>
              </wp:positionV>
              <wp:extent cx="5377053" cy="878205"/>
              <wp:effectExtent l="0" t="0" r="0" b="0"/>
              <wp:wrapSquare wrapText="bothSides" distT="0" distB="0" distL="114300" distR="114300"/>
              <wp:docPr id="71" name="Ορθογώνιο 7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2662236" y="3345660"/>
                        <a:ext cx="5367528" cy="86868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3DEBB9AF" w14:textId="77777777" w:rsidR="00025D97" w:rsidRDefault="00025D97">
                          <w:pPr>
                            <w:spacing w:after="40" w:line="240" w:lineRule="auto"/>
                            <w:textDirection w:val="btLr"/>
                          </w:pPr>
                        </w:p>
                      </w:txbxContent>
                    </wps:txbx>
                    <wps:bodyPr spcFirstLastPara="1" wrap="square" lIns="0" tIns="0" rIns="0" bIns="0" anchor="b" anchorCtr="0">
                      <a:noAutofit/>
                    </wps:bodyPr>
                  </wps:wsp>
                </a:graphicData>
              </a:graphic>
            </wp:anchor>
          </w:drawing>
        </mc:Choice>
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<w:drawing>
            <wp:anchor allowOverlap="1" behindDoc="0" distB="0" distT="0" distL="114300" distR="114300" hidden="0" layoutInCell="1" locked="0" relativeHeight="0" simplePos="0">
              <wp:simplePos x="0" y="0"/>
              <wp:positionH relativeFrom="column">
                <wp:posOffset>-167956</wp:posOffset>
              </wp:positionH>
              <wp:positionV relativeFrom="paragraph">
                <wp:posOffset>-141368</wp:posOffset>
              </wp:positionV>
              <wp:extent cx="5377053" cy="878205"/>
              <wp:effectExtent b="0" l="0" r="0" t="0"/>
              <wp:wrapSquare wrapText="bothSides" distB="0" distT="0" distL="114300" distR="114300"/>
              <wp:docPr id="71" name="image4.png"/>
              <a:graphic>
                <a:graphicData uri="http://schemas.openxmlformats.org/drawingml/2006/picture">
                  <pic:pic>
                    <pic:nvPicPr>
                      <pic:cNvPr id="0" name="image4.png"/>
                      <pic:cNvPicPr preferRelativeResize="0"/>
                    </pic:nvPicPr>
                    <pic:blipFill>
                      <a:blip r:embed="rId1"/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5377053" cy="878205"/>
                      </a:xfrm>
                      <a:prstGeom prst="rect"/>
                      <a:ln/>
                    </pic:spPr>
                  </pic:pic>
                </a:graphicData>
              </a:graphic>
            </wp:anchor>
          </w:drawing>
        </mc:Fallback>
      </mc:AlternateContent>
    </w:r>
    <w:r>
      <w:rPr>
        <w:noProof/>
      </w:rPr>
      <mc:AlternateContent>
        <mc:Choice Requires="wpg">
          <w:drawing>
            <wp:anchor distT="0" distB="0" distL="114300" distR="114300" simplePos="0" relativeHeight="251660288" behindDoc="0" locked="0" layoutInCell="1" hidden="0" allowOverlap="1" wp14:anchorId="3E9CC7E6" wp14:editId="1FAD9F65">
              <wp:simplePos x="0" y="0"/>
              <wp:positionH relativeFrom="column">
                <wp:posOffset>6035</wp:posOffset>
              </wp:positionH>
              <wp:positionV relativeFrom="paragraph">
                <wp:posOffset>-241253</wp:posOffset>
              </wp:positionV>
              <wp:extent cx="6400800" cy="641985"/>
              <wp:effectExtent l="0" t="0" r="0" b="0"/>
              <wp:wrapSquare wrapText="bothSides" distT="0" distB="0" distL="114300" distR="114300"/>
              <wp:docPr id="69" name="Ορθογώνιο 6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2150363" y="3463770"/>
                        <a:ext cx="6391275" cy="63246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71905EC3" w14:textId="77777777" w:rsidR="00025D97" w:rsidRDefault="00000000">
                          <w:pPr>
                            <w:spacing w:after="40" w:line="240" w:lineRule="auto"/>
                            <w:textDirection w:val="btLr"/>
                          </w:pPr>
                          <w:r>
                            <w:rPr>
                              <w:rFonts w:ascii="Arial" w:eastAsia="Arial" w:hAnsi="Arial" w:cs="Arial"/>
                              <w:b/>
                              <w:color w:val="000000"/>
                            </w:rPr>
                            <w:t>Lidl Cyprus</w:t>
                          </w:r>
                          <w:r>
                            <w:rPr>
                              <w:rFonts w:ascii="Arial" w:eastAsia="Arial" w:hAnsi="Arial" w:cs="Arial"/>
                              <w:color w:val="000000"/>
                            </w:rPr>
                            <w:t xml:space="preserve"> · </w:t>
                          </w:r>
                          <w:r>
                            <w:rPr>
                              <w:rFonts w:ascii="Arial" w:eastAsia="Arial" w:hAnsi="Arial" w:cs="Arial"/>
                              <w:b/>
                              <w:color w:val="000000"/>
                            </w:rPr>
                            <w:t>Department of Corporate Affairs &amp; Sustainability</w:t>
                          </w:r>
                        </w:p>
                        <w:p w14:paraId="4A906449" w14:textId="77777777" w:rsidR="00025D97" w:rsidRDefault="00000000">
                          <w:pPr>
                            <w:spacing w:after="0" w:line="240" w:lineRule="auto"/>
                            <w:textDirection w:val="btLr"/>
                          </w:pPr>
                          <w:r>
                            <w:rPr>
                              <w:rFonts w:ascii="Arial" w:eastAsia="Arial" w:hAnsi="Arial" w:cs="Arial"/>
                              <w:color w:val="000000"/>
                            </w:rPr>
                            <w:t>Industrial Area of Aradippou, 2 Pigasou Street, CY-7100, Aradippou, Larnaca</w:t>
                          </w:r>
                          <w:r>
                            <w:rPr>
                              <w:rFonts w:ascii="Arial" w:eastAsia="Arial" w:hAnsi="Arial" w:cs="Arial"/>
                              <w:color w:val="000000"/>
                            </w:rPr>
                            <w:br/>
                            <w:t>+357 24201100 · press@lidl.com.cy</w:t>
                          </w:r>
                        </w:p>
                      </w:txbxContent>
                    </wps:txbx>
                    <wps:bodyPr spcFirstLastPara="1" wrap="square" lIns="0" tIns="0" rIns="0" bIns="0" anchor="b" anchorCtr="0">
                      <a:noAutofit/>
                    </wps:bodyPr>
                  </wps:wsp>
                </a:graphicData>
              </a:graphic>
            </wp:anchor>
          </w:drawing>
        </mc:Choice>
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<w:drawing>
            <wp:anchor allowOverlap="1" behindDoc="0" distB="0" distT="0" distL="114300" distR="114300" hidden="0" layoutInCell="1" locked="0" relativeHeight="0" simplePos="0">
              <wp:simplePos x="0" y="0"/>
              <wp:positionH relativeFrom="column">
                <wp:posOffset>6035</wp:posOffset>
              </wp:positionH>
              <wp:positionV relativeFrom="paragraph">
                <wp:posOffset>-241253</wp:posOffset>
              </wp:positionV>
              <wp:extent cx="6400800" cy="641985"/>
              <wp:effectExtent b="0" l="0" r="0" t="0"/>
              <wp:wrapSquare wrapText="bothSides" distB="0" distT="0" distL="114300" distR="114300"/>
              <wp:docPr id="69" name="image2.png"/>
              <a:graphic>
                <a:graphicData uri="http://schemas.openxmlformats.org/drawingml/2006/picture">
                  <pic:pic>
                    <pic:nvPicPr>
                      <pic:cNvPr id="0" name="image2.png"/>
                      <pic:cNvPicPr preferRelativeResize="0"/>
                    </pic:nvPicPr>
                    <pic:blipFill>
                      <a:blip r:embed="rId1"/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6400800" cy="641985"/>
                      </a:xfrm>
                      <a:prstGeom prst="rect"/>
                      <a:ln/>
                    </pic:spPr>
                  </pic:pic>
                </a:graphicData>
              </a:graphic>
            </wp:anchor>
          </w:drawing>
        </mc:Fallback>
      </mc:AlternateConten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C43AAD2" w14:textId="77777777" w:rsidR="00025D97" w:rsidRDefault="00025D97">
    <w:pPr>
      <w:pBdr>
        <w:top w:val="nil"/>
        <w:left w:val="nil"/>
        <w:bottom w:val="nil"/>
        <w:right w:val="nil"/>
        <w:between w:val="nil"/>
      </w:pBdr>
      <w:tabs>
        <w:tab w:val="center" w:pos="4153"/>
        <w:tab w:val="right" w:pos="8306"/>
      </w:tabs>
      <w:spacing w:after="0" w:line="240" w:lineRule="auto"/>
      <w:rPr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5E1DE2C" w14:textId="77777777" w:rsidR="005755FF" w:rsidRDefault="005755FF">
      <w:pPr>
        <w:spacing w:after="0" w:line="240" w:lineRule="auto"/>
      </w:pPr>
      <w:r>
        <w:separator/>
      </w:r>
    </w:p>
  </w:footnote>
  <w:footnote w:type="continuationSeparator" w:id="0">
    <w:p w14:paraId="39367DAC" w14:textId="77777777" w:rsidR="005755FF" w:rsidRDefault="005755F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F912678" w14:textId="77777777" w:rsidR="00025D97" w:rsidRDefault="00025D97">
    <w:pPr>
      <w:pBdr>
        <w:top w:val="nil"/>
        <w:left w:val="nil"/>
        <w:bottom w:val="nil"/>
        <w:right w:val="nil"/>
        <w:between w:val="nil"/>
      </w:pBdr>
      <w:tabs>
        <w:tab w:val="center" w:pos="4153"/>
        <w:tab w:val="right" w:pos="8306"/>
      </w:tabs>
      <w:spacing w:after="0" w:line="240" w:lineRule="auto"/>
      <w:rPr>
        <w:color w:val="000000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5893B46" w14:textId="77777777" w:rsidR="00025D97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153"/>
        <w:tab w:val="right" w:pos="8306"/>
      </w:tabs>
      <w:spacing w:after="0" w:line="240" w:lineRule="auto"/>
      <w:jc w:val="right"/>
      <w:rPr>
        <w:color w:val="000000"/>
      </w:rPr>
    </w:pPr>
    <w:r>
      <w:rPr>
        <w:color w:val="000000"/>
      </w:rPr>
      <w:t xml:space="preserve">                                                                                                                                </w:t>
    </w:r>
    <w:r>
      <w:rPr>
        <w:noProof/>
        <w:color w:val="000000"/>
      </w:rPr>
      <w:drawing>
        <wp:inline distT="0" distB="0" distL="0" distR="0" wp14:anchorId="09DAAF98" wp14:editId="258F0168">
          <wp:extent cx="792855" cy="793331"/>
          <wp:effectExtent l="0" t="0" r="0" b="0"/>
          <wp:docPr id="72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792855" cy="793331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  <w:r>
      <w:rPr>
        <w:noProof/>
      </w:rPr>
      <mc:AlternateContent>
        <mc:Choice Requires="wpg">
          <w:drawing>
            <wp:anchor distT="0" distB="0" distL="114300" distR="114300" simplePos="0" relativeHeight="251658240" behindDoc="0" locked="0" layoutInCell="1" hidden="0" allowOverlap="1" wp14:anchorId="7A35CC8B" wp14:editId="7CF4E18F">
              <wp:simplePos x="0" y="0"/>
              <wp:positionH relativeFrom="column">
                <wp:posOffset>-660081</wp:posOffset>
              </wp:positionH>
              <wp:positionV relativeFrom="paragraph">
                <wp:posOffset>-162241</wp:posOffset>
              </wp:positionV>
              <wp:extent cx="2991485" cy="292735"/>
              <wp:effectExtent l="0" t="0" r="0" b="0"/>
              <wp:wrapNone/>
              <wp:docPr id="70" name="Ορθογώνιο 7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3855020" y="3638395"/>
                        <a:ext cx="2981960" cy="28321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62C89B30" w14:textId="77777777" w:rsidR="00025D97" w:rsidRDefault="00000000">
                          <w:pPr>
                            <w:spacing w:line="275" w:lineRule="auto"/>
                            <w:textDirection w:val="btLr"/>
                          </w:pPr>
                          <w:r>
                            <w:rPr>
                              <w:rFonts w:ascii="Arial" w:eastAsia="Arial" w:hAnsi="Arial" w:cs="Arial"/>
                              <w:b/>
                              <w:color w:val="1F497D"/>
                              <w:sz w:val="38"/>
                            </w:rPr>
                            <w:t>Press Release</w:t>
                          </w:r>
                        </w:p>
                      </w:txbxContent>
                    </wps:txbx>
                    <wps:bodyPr spcFirstLastPara="1" wrap="square" lIns="0" tIns="0" rIns="0" bIns="0" anchor="t" anchorCtr="0">
                      <a:noAutofit/>
                    </wps:bodyPr>
                  </wps:wsp>
                </a:graphicData>
              </a:graphic>
            </wp:anchor>
          </w:drawing>
        </mc:Choice>
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<w:drawing>
            <wp:anchor allowOverlap="1" behindDoc="0" distB="0" distT="0" distL="114300" distR="114300" hidden="0" layoutInCell="1" locked="0" relativeHeight="0" simplePos="0">
              <wp:simplePos x="0" y="0"/>
              <wp:positionH relativeFrom="column">
                <wp:posOffset>-660081</wp:posOffset>
              </wp:positionH>
              <wp:positionV relativeFrom="paragraph">
                <wp:posOffset>-162241</wp:posOffset>
              </wp:positionV>
              <wp:extent cx="2991485" cy="292735"/>
              <wp:effectExtent b="0" l="0" r="0" t="0"/>
              <wp:wrapNone/>
              <wp:docPr id="70" name="image3.png"/>
              <a:graphic>
                <a:graphicData uri="http://schemas.openxmlformats.org/drawingml/2006/picture">
                  <pic:pic>
                    <pic:nvPicPr>
                      <pic:cNvPr id="0" name="image3.png"/>
                      <pic:cNvPicPr preferRelativeResize="0"/>
                    </pic:nvPicPr>
                    <pic:blipFill>
                      <a:blip r:embed="rId2"/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2991485" cy="292735"/>
                      </a:xfrm>
                      <a:prstGeom prst="rect"/>
                      <a:ln/>
                    </pic:spPr>
                  </pic:pic>
                </a:graphicData>
              </a:graphic>
            </wp:anchor>
          </w:drawing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DEC12BB" w14:textId="77777777" w:rsidR="00025D97" w:rsidRDefault="00025D97">
    <w:pPr>
      <w:pBdr>
        <w:top w:val="nil"/>
        <w:left w:val="nil"/>
        <w:bottom w:val="nil"/>
        <w:right w:val="nil"/>
        <w:between w:val="nil"/>
      </w:pBdr>
      <w:tabs>
        <w:tab w:val="center" w:pos="4153"/>
        <w:tab w:val="right" w:pos="8306"/>
      </w:tabs>
      <w:spacing w:after="0" w:line="240" w:lineRule="auto"/>
      <w:rPr>
        <w:color w:val="00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50B20C38"/>
    <w:multiLevelType w:val="multilevel"/>
    <w:tmpl w:val="E4FC181C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num w:numId="1" w16cid:durableId="1531844067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25D97"/>
    <w:rsid w:val="00025D97"/>
    <w:rsid w:val="005755FF"/>
    <w:rsid w:val="009F07DE"/>
    <w:rsid w:val="00FB3E9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l-G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89687B6"/>
  <w15:docId w15:val="{12D6D915-CC60-4C8B-B1C3-ADC5976F8D3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en" w:eastAsia="el-G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uiPriority w:val="9"/>
    <w:qFormat/>
    <w:pPr>
      <w:keepNext/>
      <w:keepLines/>
      <w:spacing w:before="240" w:after="0"/>
      <w:outlineLvl w:val="0"/>
    </w:pPr>
    <w:rPr>
      <w:rFonts w:ascii="Cambria" w:eastAsia="Cambria" w:hAnsi="Cambria" w:cs="Cambria"/>
      <w:color w:val="366091"/>
      <w:sz w:val="32"/>
      <w:szCs w:val="32"/>
    </w:rPr>
  </w:style>
  <w:style w:type="paragraph" w:styleId="2">
    <w:name w:val="heading 2"/>
    <w:basedOn w:val="a"/>
    <w:next w:val="a"/>
    <w:uiPriority w:val="9"/>
    <w:semiHidden/>
    <w:unhideWhenUsed/>
    <w:qFormat/>
    <w:pPr>
      <w:spacing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</w:rPr>
  </w:style>
  <w:style w:type="paragraph" w:styleId="3">
    <w:name w:val="heading 3"/>
    <w:basedOn w:val="a"/>
    <w:next w:val="a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4">
    <w:name w:val="heading 4"/>
    <w:basedOn w:val="a"/>
    <w:next w:val="a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5">
    <w:name w:val="heading 5"/>
    <w:basedOn w:val="a"/>
    <w:next w:val="a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</w:rPr>
  </w:style>
  <w:style w:type="paragraph" w:styleId="6">
    <w:name w:val="heading 6"/>
    <w:basedOn w:val="a"/>
    <w:next w:val="a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3">
    <w:name w:val="Title"/>
    <w:basedOn w:val="a"/>
    <w:next w:val="a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a4">
    <w:name w:val="header"/>
    <w:link w:val="Char"/>
    <w:uiPriority w:val="99"/>
    <w:unhideWhenUsed/>
    <w:rsid w:val="00C15348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Char">
    <w:name w:val="Κεφαλίδα Char"/>
    <w:basedOn w:val="a0"/>
    <w:link w:val="a4"/>
    <w:uiPriority w:val="99"/>
    <w:rsid w:val="00C15348"/>
    <w:rPr>
      <w:rFonts w:ascii="Calibri" w:hAnsi="Calibri" w:cs="Times New Roman"/>
      <w:lang w:val="de-DE"/>
    </w:rPr>
  </w:style>
  <w:style w:type="paragraph" w:styleId="a5">
    <w:name w:val="footer"/>
    <w:link w:val="Char0"/>
    <w:uiPriority w:val="99"/>
    <w:unhideWhenUsed/>
    <w:rsid w:val="00C15348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Char0">
    <w:name w:val="Υποσέλιδο Char"/>
    <w:basedOn w:val="a0"/>
    <w:link w:val="a5"/>
    <w:uiPriority w:val="99"/>
    <w:rsid w:val="00C15348"/>
    <w:rPr>
      <w:rFonts w:ascii="Calibri" w:hAnsi="Calibri" w:cs="Times New Roman"/>
      <w:lang w:val="de-DE"/>
    </w:rPr>
  </w:style>
  <w:style w:type="paragraph" w:customStyle="1" w:styleId="EinfAbs">
    <w:name w:val="[Einf. Abs.]"/>
    <w:uiPriority w:val="99"/>
    <w:rsid w:val="00C15348"/>
    <w:pPr>
      <w:widowControl w:val="0"/>
      <w:autoSpaceDE w:val="0"/>
      <w:autoSpaceDN w:val="0"/>
      <w:adjustRightInd w:val="0"/>
      <w:spacing w:after="0" w:line="288" w:lineRule="auto"/>
      <w:textAlignment w:val="center"/>
    </w:pPr>
    <w:rPr>
      <w:rFonts w:ascii="MinionPro-Regular" w:hAnsi="MinionPro-Regular" w:cs="MinionPro-Regular"/>
      <w:color w:val="000000"/>
      <w:sz w:val="24"/>
      <w:szCs w:val="24"/>
    </w:rPr>
  </w:style>
  <w:style w:type="paragraph" w:styleId="Web">
    <w:name w:val="Normal (Web)"/>
    <w:uiPriority w:val="99"/>
    <w:unhideWhenUsed/>
    <w:rsid w:val="008672F9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val="el-GR"/>
    </w:rPr>
  </w:style>
  <w:style w:type="paragraph" w:customStyle="1" w:styleId="FuzeileText">
    <w:name w:val="Fußzeile (Text)"/>
    <w:uiPriority w:val="8"/>
    <w:qFormat/>
    <w:rsid w:val="00F847FC"/>
    <w:pPr>
      <w:spacing w:after="40"/>
    </w:pPr>
    <w:rPr>
      <w:sz w:val="14"/>
      <w:szCs w:val="14"/>
    </w:rPr>
  </w:style>
  <w:style w:type="paragraph" w:customStyle="1" w:styleId="Default">
    <w:name w:val="Default"/>
    <w:rsid w:val="005E4D58"/>
    <w:pPr>
      <w:autoSpaceDE w:val="0"/>
      <w:autoSpaceDN w:val="0"/>
      <w:adjustRightInd w:val="0"/>
      <w:spacing w:after="0" w:line="240" w:lineRule="auto"/>
    </w:pPr>
    <w:rPr>
      <w:rFonts w:eastAsiaTheme="minorEastAsia"/>
      <w:color w:val="000000"/>
      <w:sz w:val="24"/>
      <w:szCs w:val="24"/>
      <w:lang w:eastAsia="zh-TW"/>
    </w:rPr>
  </w:style>
  <w:style w:type="character" w:styleId="a6">
    <w:name w:val="Strong"/>
    <w:basedOn w:val="a0"/>
    <w:uiPriority w:val="22"/>
    <w:qFormat/>
    <w:rsid w:val="00B36DCD"/>
    <w:rPr>
      <w:b/>
      <w:bCs/>
    </w:rPr>
  </w:style>
  <w:style w:type="character" w:styleId="-">
    <w:name w:val="Hyperlink"/>
    <w:basedOn w:val="a0"/>
    <w:uiPriority w:val="99"/>
    <w:unhideWhenUsed/>
    <w:rsid w:val="00337A0D"/>
    <w:rPr>
      <w:color w:val="0000FF" w:themeColor="hyperlink"/>
      <w:u w:val="single"/>
    </w:rPr>
  </w:style>
  <w:style w:type="paragraph" w:styleId="a7">
    <w:name w:val="Balloon Text"/>
    <w:link w:val="Char1"/>
    <w:uiPriority w:val="99"/>
    <w:semiHidden/>
    <w:unhideWhenUsed/>
    <w:rsid w:val="007E4BED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Char1">
    <w:name w:val="Κείμενο πλαισίου Char"/>
    <w:basedOn w:val="a0"/>
    <w:link w:val="a7"/>
    <w:uiPriority w:val="99"/>
    <w:semiHidden/>
    <w:rsid w:val="007E4BED"/>
    <w:rPr>
      <w:rFonts w:ascii="Segoe UI" w:hAnsi="Segoe UI" w:cs="Segoe UI"/>
      <w:sz w:val="18"/>
      <w:szCs w:val="18"/>
      <w:lang w:val="de-DE"/>
    </w:rPr>
  </w:style>
  <w:style w:type="character" w:customStyle="1" w:styleId="lidl-rtefontface-11">
    <w:name w:val="lidl-rtefontface-11"/>
    <w:basedOn w:val="a0"/>
    <w:rsid w:val="007E4BED"/>
    <w:rPr>
      <w:rFonts w:ascii="Arial" w:hAnsi="Arial" w:cs="Arial" w:hint="default"/>
    </w:rPr>
  </w:style>
  <w:style w:type="character" w:styleId="a8">
    <w:name w:val="Emphasis"/>
    <w:basedOn w:val="a0"/>
    <w:uiPriority w:val="20"/>
    <w:qFormat/>
    <w:rsid w:val="007E4BED"/>
    <w:rPr>
      <w:i/>
      <w:iCs/>
    </w:rPr>
  </w:style>
  <w:style w:type="paragraph" w:styleId="a9">
    <w:name w:val="List Paragraph"/>
    <w:link w:val="Char2"/>
    <w:uiPriority w:val="34"/>
    <w:qFormat/>
    <w:rsid w:val="001313C7"/>
    <w:pPr>
      <w:ind w:left="720"/>
      <w:contextualSpacing/>
    </w:pPr>
  </w:style>
  <w:style w:type="character" w:customStyle="1" w:styleId="lidl-rtefontface-1">
    <w:name w:val="lidl-rtefontface-1"/>
    <w:basedOn w:val="a0"/>
    <w:rsid w:val="005B2682"/>
  </w:style>
  <w:style w:type="character" w:customStyle="1" w:styleId="10">
    <w:name w:val="Ανεπίλυτη αναφορά1"/>
    <w:basedOn w:val="a0"/>
    <w:uiPriority w:val="99"/>
    <w:semiHidden/>
    <w:unhideWhenUsed/>
    <w:rsid w:val="00EF1F2B"/>
    <w:rPr>
      <w:color w:val="605E5C"/>
      <w:shd w:val="clear" w:color="auto" w:fill="E1DFDD"/>
    </w:rPr>
  </w:style>
  <w:style w:type="character" w:customStyle="1" w:styleId="Char2">
    <w:name w:val="Παράγραφος λίστας Char"/>
    <w:basedOn w:val="a0"/>
    <w:link w:val="a9"/>
    <w:uiPriority w:val="34"/>
    <w:locked/>
    <w:rsid w:val="006E0483"/>
    <w:rPr>
      <w:rFonts w:ascii="Calibri" w:hAnsi="Calibri" w:cs="Times New Roman"/>
      <w:lang w:val="de-DE"/>
    </w:rPr>
  </w:style>
  <w:style w:type="character" w:customStyle="1" w:styleId="lidl-rtefontface-3">
    <w:name w:val="lidl-rtefontface-3"/>
    <w:basedOn w:val="a0"/>
    <w:rsid w:val="0067635E"/>
  </w:style>
  <w:style w:type="character" w:customStyle="1" w:styleId="2Char">
    <w:name w:val="Επικεφαλίδα 2 Char"/>
    <w:basedOn w:val="a0"/>
    <w:uiPriority w:val="9"/>
    <w:rsid w:val="002C5270"/>
    <w:rPr>
      <w:rFonts w:ascii="Times New Roman" w:eastAsia="Times New Roman" w:hAnsi="Times New Roman" w:cs="Times New Roman"/>
      <w:b/>
      <w:bCs/>
      <w:sz w:val="36"/>
      <w:szCs w:val="36"/>
      <w:lang w:eastAsia="el-GR"/>
    </w:rPr>
  </w:style>
  <w:style w:type="character" w:customStyle="1" w:styleId="1Char">
    <w:name w:val="Επικεφαλίδα 1 Char"/>
    <w:basedOn w:val="a0"/>
    <w:uiPriority w:val="9"/>
    <w:rsid w:val="00DC6DB4"/>
    <w:rPr>
      <w:rFonts w:asciiTheme="majorHAnsi" w:eastAsiaTheme="majorEastAsia" w:hAnsiTheme="majorHAnsi" w:cstheme="majorBidi"/>
      <w:color w:val="365F91" w:themeColor="accent1" w:themeShade="BF"/>
      <w:sz w:val="32"/>
      <w:szCs w:val="32"/>
      <w:lang w:val="de-DE"/>
    </w:rPr>
  </w:style>
  <w:style w:type="character" w:styleId="aa">
    <w:name w:val="annotation reference"/>
    <w:basedOn w:val="a0"/>
    <w:uiPriority w:val="99"/>
    <w:semiHidden/>
    <w:unhideWhenUsed/>
    <w:rsid w:val="00417018"/>
    <w:rPr>
      <w:sz w:val="16"/>
      <w:szCs w:val="16"/>
    </w:rPr>
  </w:style>
  <w:style w:type="paragraph" w:styleId="ab">
    <w:name w:val="annotation text"/>
    <w:link w:val="Char3"/>
    <w:uiPriority w:val="99"/>
    <w:semiHidden/>
    <w:unhideWhenUsed/>
    <w:rsid w:val="00417018"/>
    <w:pPr>
      <w:spacing w:line="240" w:lineRule="auto"/>
    </w:pPr>
    <w:rPr>
      <w:sz w:val="20"/>
      <w:szCs w:val="20"/>
    </w:rPr>
  </w:style>
  <w:style w:type="character" w:customStyle="1" w:styleId="Char3">
    <w:name w:val="Κείμενο σχολίου Char"/>
    <w:basedOn w:val="a0"/>
    <w:link w:val="ab"/>
    <w:uiPriority w:val="99"/>
    <w:semiHidden/>
    <w:rsid w:val="00417018"/>
    <w:rPr>
      <w:rFonts w:ascii="Calibri" w:hAnsi="Calibri" w:cs="Times New Roman"/>
      <w:sz w:val="20"/>
      <w:szCs w:val="20"/>
      <w:lang w:val="de-DE"/>
    </w:rPr>
  </w:style>
  <w:style w:type="paragraph" w:styleId="ac">
    <w:name w:val="annotation subject"/>
    <w:basedOn w:val="ab"/>
    <w:next w:val="ab"/>
    <w:link w:val="Char4"/>
    <w:uiPriority w:val="99"/>
    <w:semiHidden/>
    <w:unhideWhenUsed/>
    <w:rsid w:val="00417018"/>
    <w:rPr>
      <w:b/>
      <w:bCs/>
    </w:rPr>
  </w:style>
  <w:style w:type="character" w:customStyle="1" w:styleId="Char4">
    <w:name w:val="Θέμα σχολίου Char"/>
    <w:basedOn w:val="Char3"/>
    <w:link w:val="ac"/>
    <w:uiPriority w:val="99"/>
    <w:semiHidden/>
    <w:rsid w:val="00417018"/>
    <w:rPr>
      <w:rFonts w:ascii="Calibri" w:hAnsi="Calibri" w:cs="Times New Roman"/>
      <w:b/>
      <w:bCs/>
      <w:sz w:val="20"/>
      <w:szCs w:val="20"/>
      <w:lang w:val="de-DE"/>
    </w:rPr>
  </w:style>
  <w:style w:type="paragraph" w:styleId="ad">
    <w:name w:val="Revision"/>
    <w:hidden/>
    <w:uiPriority w:val="99"/>
    <w:semiHidden/>
    <w:rsid w:val="00B722D9"/>
    <w:pPr>
      <w:spacing w:after="0" w:line="240" w:lineRule="auto"/>
    </w:pPr>
    <w:rPr>
      <w:rFonts w:cs="Times New Roman"/>
      <w:lang w:val="de-DE"/>
    </w:rPr>
  </w:style>
  <w:style w:type="character" w:customStyle="1" w:styleId="Hyperlink0">
    <w:name w:val="Hyperlink.0"/>
    <w:rsid w:val="00D0400B"/>
    <w:rPr>
      <w:rFonts w:ascii="Lidl Font Pro" w:eastAsia="Lidl Font Pro" w:hAnsi="Lidl Font Pro" w:cs="Lidl Font Pro"/>
      <w:b/>
      <w:bCs/>
      <w:color w:val="1F497D"/>
      <w:u w:color="1F497D"/>
      <w:lang w:val="en-US"/>
      <w14:textOutline w14:w="0" w14:cap="rnd" w14:cmpd="sng" w14:algn="ctr">
        <w14:noFill/>
        <w14:prstDash w14:val="solid"/>
        <w14:bevel/>
      </w14:textOutline>
    </w:rPr>
  </w:style>
  <w:style w:type="paragraph" w:styleId="ae">
    <w:name w:val="Subtitle"/>
    <w:basedOn w:val="a"/>
    <w:next w:val="a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corporate.lidl.com.cy/el/" TargetMode="External"/><Relationship Id="rId13" Type="http://schemas.openxmlformats.org/officeDocument/2006/relationships/header" Target="header1.xml"/><Relationship Id="rId18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yperlink" Target="https://www.linkedin.com/company/lidl-cyprus" TargetMode="External"/><Relationship Id="rId17" Type="http://schemas.openxmlformats.org/officeDocument/2006/relationships/header" Target="header3.xml"/><Relationship Id="rId2" Type="http://schemas.openxmlformats.org/officeDocument/2006/relationships/numbering" Target="numbering.xml"/><Relationship Id="rId16" Type="http://schemas.openxmlformats.org/officeDocument/2006/relationships/footer" Target="footer2.xml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s://www.instagram.com/lidl_cyprus/" TargetMode="External"/><Relationship Id="rId5" Type="http://schemas.openxmlformats.org/officeDocument/2006/relationships/webSettings" Target="webSettings.xml"/><Relationship Id="rId15" Type="http://schemas.openxmlformats.org/officeDocument/2006/relationships/footer" Target="footer1.xml"/><Relationship Id="rId10" Type="http://schemas.openxmlformats.org/officeDocument/2006/relationships/hyperlink" Target="https://www.facebook.com/lidlcy" TargetMode="External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hyperlink" Target="https://www.lidlfoodacademy.com.cy/" TargetMode="External"/><Relationship Id="rId14" Type="http://schemas.openxmlformats.org/officeDocument/2006/relationships/header" Target="header2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3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hwr/C7qxubyUgHOuzayHcK9pU0w==">CgMxLjAyDmguZXV3ZzBpb3dhMWpsOAByITFEbjNkSDdsSHJPTjhNenJ0ZFc1cG5DQl9aWXdaaFlJMA==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309</Words>
  <Characters>1673</Characters>
  <Application>Microsoft Office Word</Application>
  <DocSecurity>0</DocSecurity>
  <Lines>13</Lines>
  <Paragraphs>3</Paragraphs>
  <ScaleCrop>false</ScaleCrop>
  <Company/>
  <LinksUpToDate>false</LinksUpToDate>
  <CharactersWithSpaces>1979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Dimitroulakis, Georgios</dc:creator>
  <cp:lastModifiedBy>Nikoleta Evangelia Filippidou (ΝΙΚΟΛΕΤΑ ΕΥΑΓΓΕΛΙΑ ΦΙΛΙΠΠΙΔΟΥ)</cp:lastModifiedBy>
  <cp:revision>2</cp:revision>
  <dcterms:created xsi:type="dcterms:W3CDTF">2023-01-25T14:38:00Z</dcterms:created>
  <dcterms:modified xsi:type="dcterms:W3CDTF">2026-09-02T09:29:00Z</dcterms:modified>
</cp:coreProperties>
</file>